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0" w:rsidRPr="009E4572" w:rsidRDefault="00676448">
      <w:pPr>
        <w:rPr>
          <w:rFonts w:ascii="Copperplate Gothic Bold" w:eastAsia="Batang" w:hAnsi="Copperplate Gothic Bold" w:cs="Aharoni"/>
        </w:rPr>
      </w:pPr>
      <w:r w:rsidRPr="009E4572">
        <w:rPr>
          <w:rFonts w:ascii="Copperplate Gothic Bold" w:eastAsia="Batang" w:hAnsi="Copperplate Gothic Bold" w:cs="Aharon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61D596" wp14:editId="4D4BA0F3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911225" cy="18954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 мой2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10" w:rsidRPr="009E4572" w:rsidRDefault="0042436B" w:rsidP="00025B10">
      <w:pPr>
        <w:spacing w:after="0" w:line="240" w:lineRule="auto"/>
        <w:rPr>
          <w:rFonts w:ascii="Copperplate Gothic Bold" w:eastAsia="Batang" w:hAnsi="Copperplate Gothic Bold" w:cs="Aharoni"/>
          <w:sz w:val="36"/>
          <w:szCs w:val="36"/>
        </w:rPr>
      </w:pPr>
      <w:r w:rsidRPr="009E4572">
        <w:rPr>
          <w:rFonts w:eastAsia="Batang" w:cs="Aharoni"/>
          <w:sz w:val="36"/>
          <w:szCs w:val="36"/>
        </w:rPr>
        <w:t xml:space="preserve">         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</w:rPr>
        <w:t>«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  <w:lang w:val="en-US"/>
        </w:rPr>
        <w:t>Specialized</w:t>
      </w:r>
      <w:r w:rsidRPr="009E4572">
        <w:rPr>
          <w:rFonts w:eastAsia="Batang" w:cs="Aharoni"/>
          <w:sz w:val="36"/>
          <w:szCs w:val="36"/>
        </w:rPr>
        <w:t xml:space="preserve"> 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  <w:lang w:val="en-US"/>
        </w:rPr>
        <w:t>Gaz</w:t>
      </w:r>
      <w:r w:rsidRPr="009E4572">
        <w:rPr>
          <w:rFonts w:eastAsia="Batang" w:cs="Aharoni"/>
          <w:sz w:val="36"/>
          <w:szCs w:val="36"/>
        </w:rPr>
        <w:t xml:space="preserve"> 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  <w:lang w:val="en-US"/>
        </w:rPr>
        <w:t>Service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</w:rPr>
        <w:t xml:space="preserve">» 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  <w:lang w:val="en-US"/>
        </w:rPr>
        <w:t>LLC</w:t>
      </w:r>
      <w:r w:rsidR="00025B10" w:rsidRPr="009E4572">
        <w:rPr>
          <w:rFonts w:ascii="Copperplate Gothic Bold" w:eastAsia="Batang" w:hAnsi="Copperplate Gothic Bold" w:cs="Aharoni"/>
          <w:sz w:val="36"/>
          <w:szCs w:val="36"/>
        </w:rPr>
        <w:t>.</w:t>
      </w:r>
    </w:p>
    <w:p w:rsidR="00025B10" w:rsidRPr="009E4572" w:rsidRDefault="0042436B" w:rsidP="00025B10">
      <w:pPr>
        <w:spacing w:after="0" w:line="240" w:lineRule="auto"/>
        <w:rPr>
          <w:rFonts w:ascii="Arial Nova Cond" w:eastAsia="Batang" w:hAnsi="Arial Nova Cond" w:cs="Aharoni"/>
          <w:sz w:val="24"/>
          <w:szCs w:val="24"/>
        </w:rPr>
      </w:pPr>
      <w:r w:rsidRPr="009E4572">
        <w:rPr>
          <w:rFonts w:ascii="Arial Nova Cond" w:eastAsia="Batang" w:hAnsi="Arial Nova Cond" w:cs="Arial"/>
          <w:sz w:val="24"/>
          <w:szCs w:val="24"/>
        </w:rPr>
        <w:t xml:space="preserve">                      </w:t>
      </w:r>
      <w:r w:rsidR="00025B10" w:rsidRPr="009E4572">
        <w:rPr>
          <w:rFonts w:ascii="Arial Nova Cond" w:eastAsia="Batang" w:hAnsi="Arial Nova Cond" w:cs="Arial"/>
          <w:sz w:val="24"/>
          <w:szCs w:val="24"/>
        </w:rPr>
        <w:t>Общество</w:t>
      </w:r>
      <w:r w:rsidRPr="009E4572">
        <w:rPr>
          <w:rFonts w:ascii="Arial Nova Cond" w:eastAsia="Batang" w:hAnsi="Arial Nova Cond" w:cs="Arial"/>
          <w:sz w:val="24"/>
          <w:szCs w:val="24"/>
        </w:rPr>
        <w:t xml:space="preserve"> </w:t>
      </w:r>
      <w:r w:rsidR="00025B10" w:rsidRPr="009E4572">
        <w:rPr>
          <w:rFonts w:ascii="Arial Nova Cond" w:eastAsia="Batang" w:hAnsi="Arial Nova Cond" w:cs="Arial"/>
          <w:sz w:val="24"/>
          <w:szCs w:val="24"/>
        </w:rPr>
        <w:t>с</w:t>
      </w:r>
      <w:r w:rsidRPr="009E4572">
        <w:rPr>
          <w:rFonts w:ascii="Arial Nova Cond" w:eastAsia="Batang" w:hAnsi="Arial Nova Cond" w:cs="Arial"/>
          <w:sz w:val="24"/>
          <w:szCs w:val="24"/>
        </w:rPr>
        <w:t xml:space="preserve"> </w:t>
      </w:r>
      <w:r w:rsidR="00025B10" w:rsidRPr="009E4572">
        <w:rPr>
          <w:rFonts w:ascii="Arial Nova Cond" w:eastAsia="Batang" w:hAnsi="Arial Nova Cond" w:cs="Arial"/>
          <w:sz w:val="24"/>
          <w:szCs w:val="24"/>
        </w:rPr>
        <w:t>ограниченной</w:t>
      </w:r>
      <w:r w:rsidRPr="009E4572">
        <w:rPr>
          <w:rFonts w:ascii="Arial Nova Cond" w:eastAsia="Batang" w:hAnsi="Arial Nova Cond" w:cs="Arial"/>
          <w:sz w:val="24"/>
          <w:szCs w:val="24"/>
        </w:rPr>
        <w:t xml:space="preserve"> </w:t>
      </w:r>
      <w:r w:rsidR="00025B10" w:rsidRPr="009E4572">
        <w:rPr>
          <w:rFonts w:ascii="Arial Nova Cond" w:eastAsia="Batang" w:hAnsi="Arial Nova Cond" w:cs="Arial"/>
          <w:sz w:val="24"/>
          <w:szCs w:val="24"/>
        </w:rPr>
        <w:t>ответственностью</w:t>
      </w:r>
    </w:p>
    <w:p w:rsidR="00025B10" w:rsidRPr="009E4572" w:rsidRDefault="0042436B" w:rsidP="00025B10">
      <w:pPr>
        <w:spacing w:after="0" w:line="240" w:lineRule="auto"/>
        <w:rPr>
          <w:rFonts w:ascii="Arial Nova Cond" w:eastAsia="Batang" w:hAnsi="Arial Nova Cond" w:cs="Aharoni"/>
          <w:sz w:val="36"/>
          <w:szCs w:val="36"/>
        </w:rPr>
      </w:pPr>
      <w:r w:rsidRPr="009E4572">
        <w:rPr>
          <w:rFonts w:ascii="Arial Nova Cond" w:eastAsia="Batang" w:hAnsi="Arial Nova Cond" w:cs="Aharoni"/>
          <w:sz w:val="36"/>
          <w:szCs w:val="36"/>
        </w:rPr>
        <w:t xml:space="preserve">        </w:t>
      </w:r>
      <w:r w:rsidR="00025B10" w:rsidRPr="009E4572">
        <w:rPr>
          <w:rFonts w:ascii="Arial Nova Cond" w:eastAsia="Batang" w:hAnsi="Arial Nova Cond" w:cs="Aharoni"/>
          <w:sz w:val="36"/>
          <w:szCs w:val="36"/>
        </w:rPr>
        <w:t>«</w:t>
      </w:r>
      <w:r w:rsidR="00025B10" w:rsidRPr="009E4572">
        <w:rPr>
          <w:rFonts w:ascii="Arial Nova Cond" w:eastAsia="Batang" w:hAnsi="Arial Nova Cond" w:cs="Arial"/>
          <w:b/>
          <w:sz w:val="36"/>
          <w:szCs w:val="36"/>
        </w:rPr>
        <w:t>Специализированная</w:t>
      </w:r>
      <w:r w:rsidRPr="009E4572">
        <w:rPr>
          <w:rFonts w:ascii="Arial Nova Cond" w:eastAsia="Batang" w:hAnsi="Arial Nova Cond" w:cs="Arial"/>
          <w:b/>
          <w:sz w:val="36"/>
          <w:szCs w:val="36"/>
        </w:rPr>
        <w:t xml:space="preserve"> </w:t>
      </w:r>
      <w:r w:rsidR="00197F9C" w:rsidRPr="009E4572">
        <w:rPr>
          <w:rFonts w:ascii="Arial Nova Cond" w:eastAsia="Batang" w:hAnsi="Arial Nova Cond" w:cs="Arial"/>
          <w:b/>
          <w:sz w:val="36"/>
          <w:szCs w:val="36"/>
        </w:rPr>
        <w:t>Г</w:t>
      </w:r>
      <w:r w:rsidR="00025B10" w:rsidRPr="009E4572">
        <w:rPr>
          <w:rFonts w:ascii="Arial Nova Cond" w:eastAsia="Batang" w:hAnsi="Arial Nova Cond" w:cs="Arial"/>
          <w:b/>
          <w:sz w:val="36"/>
          <w:szCs w:val="36"/>
        </w:rPr>
        <w:t>азовая</w:t>
      </w:r>
      <w:r w:rsidRPr="009E4572">
        <w:rPr>
          <w:rFonts w:ascii="Arial Nova Cond" w:eastAsia="Batang" w:hAnsi="Arial Nova Cond" w:cs="Arial"/>
          <w:b/>
          <w:sz w:val="36"/>
          <w:szCs w:val="36"/>
        </w:rPr>
        <w:t xml:space="preserve"> </w:t>
      </w:r>
      <w:r w:rsidR="00197F9C" w:rsidRPr="009E4572">
        <w:rPr>
          <w:rFonts w:ascii="Arial Nova Cond" w:eastAsia="Batang" w:hAnsi="Arial Nova Cond" w:cs="Aharoni"/>
          <w:b/>
          <w:sz w:val="36"/>
          <w:szCs w:val="36"/>
        </w:rPr>
        <w:t>С</w:t>
      </w:r>
      <w:r w:rsidR="00025B10" w:rsidRPr="009E4572">
        <w:rPr>
          <w:rFonts w:ascii="Arial Nova Cond" w:eastAsia="Batang" w:hAnsi="Arial Nova Cond" w:cs="Arial"/>
          <w:b/>
          <w:sz w:val="36"/>
          <w:szCs w:val="36"/>
        </w:rPr>
        <w:t>лужба</w:t>
      </w:r>
      <w:r w:rsidR="00025B10" w:rsidRPr="009E4572">
        <w:rPr>
          <w:rFonts w:ascii="Arial Nova Cond" w:eastAsia="Batang" w:hAnsi="Arial Nova Cond" w:cs="Aharoni"/>
          <w:sz w:val="36"/>
          <w:szCs w:val="36"/>
        </w:rPr>
        <w:t>»</w:t>
      </w:r>
    </w:p>
    <w:p w:rsidR="00C05EBF" w:rsidRPr="009E4572" w:rsidRDefault="00061DAD" w:rsidP="00061DAD">
      <w:pPr>
        <w:spacing w:after="0" w:line="240" w:lineRule="auto"/>
        <w:rPr>
          <w:rFonts w:ascii="Arial Nova Cond" w:eastAsia="Batang" w:hAnsi="Arial Nova Cond" w:cs="Aharoni"/>
          <w:b/>
          <w:sz w:val="20"/>
          <w:szCs w:val="20"/>
        </w:rPr>
      </w:pPr>
      <w:r w:rsidRPr="009E4572">
        <w:rPr>
          <w:rFonts w:ascii="Arial Nova Cond" w:eastAsia="Batang" w:hAnsi="Arial Nova Cond" w:cs="Aharoni"/>
          <w:b/>
          <w:sz w:val="20"/>
          <w:szCs w:val="20"/>
        </w:rPr>
        <w:t xml:space="preserve">          Юрид.:</w:t>
      </w:r>
      <w:r w:rsidR="00D77D60" w:rsidRPr="009E4572">
        <w:rPr>
          <w:rFonts w:ascii="Arial Nova Cond" w:eastAsia="Batang" w:hAnsi="Arial Nova Cond" w:cs="Aharoni"/>
          <w:b/>
          <w:sz w:val="20"/>
          <w:szCs w:val="20"/>
        </w:rPr>
        <w:t>195298, г. Санкт-Петербург, ул. Белорусская, д. 8, лит. «Б», пом. 3-Н,</w:t>
      </w:r>
      <w:r w:rsidR="00676448" w:rsidRPr="009E4572">
        <w:rPr>
          <w:rFonts w:ascii="Arial Nova Cond" w:eastAsia="Batang" w:hAnsi="Arial Nova Cond" w:cs="Aharoni"/>
          <w:b/>
          <w:sz w:val="20"/>
          <w:szCs w:val="20"/>
        </w:rPr>
        <w:t xml:space="preserve"> </w:t>
      </w:r>
    </w:p>
    <w:p w:rsidR="001C512D" w:rsidRPr="009E4572" w:rsidRDefault="001C512D" w:rsidP="001C512D">
      <w:pPr>
        <w:spacing w:after="0" w:line="240" w:lineRule="auto"/>
        <w:rPr>
          <w:rFonts w:ascii="Arial Nova Cond" w:eastAsia="Batang" w:hAnsi="Arial Nova Cond" w:cs="Aharoni"/>
          <w:b/>
          <w:sz w:val="20"/>
          <w:szCs w:val="20"/>
        </w:rPr>
      </w:pPr>
      <w:r w:rsidRPr="009E4572">
        <w:rPr>
          <w:rFonts w:ascii="Arial Nova Cond" w:eastAsia="Batang" w:hAnsi="Arial Nova Cond" w:cs="Aharoni"/>
          <w:b/>
          <w:sz w:val="20"/>
          <w:szCs w:val="20"/>
        </w:rPr>
        <w:t xml:space="preserve">          </w:t>
      </w:r>
      <w:r w:rsidRPr="009E4572">
        <w:rPr>
          <w:rFonts w:ascii="Arial Nova Cond" w:hAnsi="Arial Nova Cond"/>
          <w:b/>
          <w:sz w:val="20"/>
          <w:szCs w:val="20"/>
        </w:rPr>
        <w:t>ИНН 7806182944, ОГРН 1157847239406</w:t>
      </w:r>
    </w:p>
    <w:p w:rsidR="00061DAD" w:rsidRPr="009E4572" w:rsidRDefault="00061DAD" w:rsidP="00061DAD">
      <w:pPr>
        <w:spacing w:after="0" w:line="240" w:lineRule="auto"/>
        <w:rPr>
          <w:rFonts w:ascii="Arial Nova Cond" w:eastAsia="Batang" w:hAnsi="Arial Nova Cond" w:cs="Aharoni"/>
          <w:b/>
          <w:sz w:val="20"/>
          <w:szCs w:val="20"/>
        </w:rPr>
      </w:pPr>
      <w:r w:rsidRPr="009E4572">
        <w:rPr>
          <w:rFonts w:ascii="Arial Nova Cond" w:eastAsia="Batang" w:hAnsi="Arial Nova Cond" w:cs="Aharoni"/>
          <w:b/>
          <w:sz w:val="20"/>
          <w:szCs w:val="20"/>
        </w:rPr>
        <w:t xml:space="preserve">          Фактический: Ленинградская область, г. Кингисепп, ул. Дорожников, 7а</w:t>
      </w:r>
    </w:p>
    <w:p w:rsidR="00061DAD" w:rsidRPr="009E4572" w:rsidRDefault="00061DAD" w:rsidP="00061DAD">
      <w:pPr>
        <w:spacing w:after="0" w:line="240" w:lineRule="auto"/>
        <w:rPr>
          <w:rFonts w:ascii="Arial Nova Cond" w:eastAsia="Batang" w:hAnsi="Arial Nova Cond" w:cs="Aharoni"/>
          <w:b/>
          <w:sz w:val="20"/>
          <w:szCs w:val="20"/>
        </w:rPr>
      </w:pPr>
      <w:r w:rsidRPr="009E4572">
        <w:rPr>
          <w:rFonts w:ascii="Arial Nova Cond" w:eastAsia="Batang" w:hAnsi="Arial Nova Cond" w:cs="Aharoni"/>
          <w:b/>
          <w:sz w:val="20"/>
          <w:szCs w:val="20"/>
        </w:rPr>
        <w:t xml:space="preserve">          тел. 8-921-364-04-04</w:t>
      </w:r>
    </w:p>
    <w:p w:rsidR="00C05EBF" w:rsidRPr="009E4572" w:rsidRDefault="00C05EBF" w:rsidP="00C05EBF">
      <w:pPr>
        <w:spacing w:after="0" w:line="240" w:lineRule="auto"/>
        <w:jc w:val="center"/>
        <w:rPr>
          <w:rFonts w:ascii="Arial Nova Cond" w:eastAsia="Batang" w:hAnsi="Arial Nova Cond" w:cs="Aharoni"/>
          <w:b/>
          <w:sz w:val="20"/>
          <w:szCs w:val="20"/>
        </w:rPr>
      </w:pPr>
    </w:p>
    <w:p w:rsidR="00061DAD" w:rsidRPr="009E4572" w:rsidRDefault="00D77D60" w:rsidP="00025B10">
      <w:pPr>
        <w:spacing w:after="0" w:line="240" w:lineRule="auto"/>
        <w:rPr>
          <w:rFonts w:eastAsia="Batang" w:cs="Arial"/>
          <w:sz w:val="24"/>
          <w:szCs w:val="24"/>
        </w:rPr>
      </w:pPr>
      <w:r w:rsidRPr="009E4572">
        <w:rPr>
          <w:rFonts w:eastAsia="Batang" w:cs="Aharoni"/>
          <w:b/>
          <w:sz w:val="24"/>
          <w:szCs w:val="24"/>
        </w:rPr>
        <w:t>_____________________________________________</w:t>
      </w:r>
      <w:r w:rsidR="00676448" w:rsidRPr="009E4572">
        <w:rPr>
          <w:rFonts w:eastAsia="Batang" w:cs="Aharoni"/>
          <w:b/>
          <w:sz w:val="24"/>
          <w:szCs w:val="24"/>
        </w:rPr>
        <w:t>__________________________</w:t>
      </w:r>
    </w:p>
    <w:p w:rsidR="0029576C" w:rsidRPr="009E4572" w:rsidRDefault="0029576C" w:rsidP="00601C33">
      <w:pPr>
        <w:tabs>
          <w:tab w:val="left" w:pos="316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C33" w:rsidRPr="00601C33" w:rsidRDefault="00601C33" w:rsidP="00601C33">
      <w:pPr>
        <w:tabs>
          <w:tab w:val="left" w:pos="316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AD1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06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0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-М/201</w:t>
      </w:r>
      <w:r w:rsidR="006E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монтаж 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                                                                                    «</w:t>
      </w:r>
      <w:r w:rsidR="0090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6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7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E6E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1C33" w:rsidRPr="00601C33" w:rsidRDefault="00601C33" w:rsidP="00601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C33" w:rsidRPr="00601C33" w:rsidRDefault="00601C33" w:rsidP="00292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color w:val="000000"/>
          <w:lang w:eastAsia="ru-RU"/>
        </w:rPr>
        <w:t>ООО «Специализированная Газовая Служба»</w:t>
      </w:r>
      <w:r w:rsidRPr="00601C33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именуемое в дальнейшем </w:t>
      </w:r>
      <w:r w:rsidRPr="00601C33">
        <w:rPr>
          <w:rFonts w:ascii="Times New Roman" w:eastAsia="Times New Roman" w:hAnsi="Times New Roman" w:cs="Times New Roman"/>
          <w:b/>
          <w:color w:val="000000"/>
          <w:lang w:eastAsia="ru-RU"/>
        </w:rPr>
        <w:t>«Исполнитель»</w:t>
      </w:r>
      <w:r w:rsidRPr="00601C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D15EC" w:rsidRPr="00AD15EC">
        <w:rPr>
          <w:rFonts w:ascii="Times New Roman" w:eastAsia="Times New Roman" w:hAnsi="Times New Roman" w:cs="Times New Roman"/>
          <w:color w:val="000000"/>
          <w:lang w:eastAsia="ru-RU"/>
        </w:rPr>
        <w:t>в лице генерального директора Коренева Р</w:t>
      </w:r>
      <w:r w:rsidR="00F44CB8">
        <w:rPr>
          <w:rFonts w:ascii="Times New Roman" w:eastAsia="Times New Roman" w:hAnsi="Times New Roman" w:cs="Times New Roman"/>
          <w:color w:val="000000"/>
          <w:lang w:eastAsia="ru-RU"/>
        </w:rPr>
        <w:t xml:space="preserve">омана </w:t>
      </w:r>
      <w:r w:rsidR="00AD15EC" w:rsidRPr="00AD15E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44CB8">
        <w:rPr>
          <w:rFonts w:ascii="Times New Roman" w:eastAsia="Times New Roman" w:hAnsi="Times New Roman" w:cs="Times New Roman"/>
          <w:color w:val="000000"/>
          <w:lang w:eastAsia="ru-RU"/>
        </w:rPr>
        <w:t>икторовича</w:t>
      </w:r>
      <w:r w:rsidR="00AD15EC" w:rsidRPr="00AD15EC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</w:t>
      </w:r>
      <w:r w:rsidR="00DB5FCC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601C33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D61A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6F4">
        <w:rPr>
          <w:rFonts w:ascii="Sylfaen" w:hAnsi="Sylfaen"/>
          <w:b/>
        </w:rPr>
        <w:t>______________</w:t>
      </w:r>
      <w:r w:rsidR="00906C27">
        <w:rPr>
          <w:rFonts w:ascii="Sylfaen" w:hAnsi="Sylfaen"/>
          <w:b/>
        </w:rPr>
        <w:t>_______________________</w:t>
      </w:r>
      <w:r w:rsidR="007766F4">
        <w:rPr>
          <w:rFonts w:ascii="Sylfaen" w:hAnsi="Sylfaen"/>
          <w:b/>
        </w:rPr>
        <w:t>__________</w:t>
      </w:r>
      <w:r w:rsidRPr="00601C3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lang w:eastAsia="ru-RU"/>
        </w:rPr>
        <w:t>именуем</w:t>
      </w:r>
      <w:r w:rsidR="003A6AB9">
        <w:rPr>
          <w:rFonts w:ascii="Times New Roman" w:eastAsia="Times New Roman" w:hAnsi="Times New Roman" w:cs="Times New Roman"/>
          <w:lang w:eastAsia="ru-RU"/>
        </w:rPr>
        <w:t>ый</w:t>
      </w:r>
      <w:r w:rsidR="00906C27">
        <w:rPr>
          <w:rFonts w:ascii="Times New Roman" w:eastAsia="Times New Roman" w:hAnsi="Times New Roman" w:cs="Times New Roman"/>
          <w:lang w:eastAsia="ru-RU"/>
        </w:rPr>
        <w:t>(ая)</w:t>
      </w:r>
      <w:r w:rsidRPr="00601C33">
        <w:rPr>
          <w:rFonts w:ascii="Times New Roman" w:eastAsia="Times New Roman" w:hAnsi="Times New Roman" w:cs="Times New Roman"/>
          <w:color w:val="0070C0"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lang w:eastAsia="ru-RU"/>
        </w:rPr>
        <w:t>в дальнейшем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 «Заказчик», </w:t>
      </w:r>
      <w:r w:rsidRPr="00601C33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Pr="00601C33" w:rsidRDefault="00601C33" w:rsidP="00601C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601C33" w:rsidRPr="00601C33" w:rsidRDefault="00601C33" w:rsidP="00F44CB8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поручает, а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обязуется выполнить работы, указанные в п. 1.2. настоящего договора и сдать ее результат Заказчику, а Заказчик обязуется принять результат работ и оплатить его.</w:t>
      </w:r>
    </w:p>
    <w:p w:rsidR="00601C33" w:rsidRPr="00D61A22" w:rsidRDefault="00601C33" w:rsidP="00D61A22">
      <w:pPr>
        <w:numPr>
          <w:ilvl w:val="1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D61A22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Pr="00D61A22">
        <w:rPr>
          <w:rFonts w:ascii="Times New Roman" w:eastAsia="Times New Roman" w:hAnsi="Times New Roman" w:cs="Times New Roman"/>
          <w:lang w:eastAsia="ru-RU"/>
        </w:rPr>
        <w:t xml:space="preserve">обязуется выполнить </w:t>
      </w:r>
      <w:r w:rsidR="00922445">
        <w:rPr>
          <w:rFonts w:ascii="Times New Roman" w:eastAsia="Times New Roman" w:hAnsi="Times New Roman" w:cs="Times New Roman"/>
          <w:lang w:eastAsia="ru-RU"/>
        </w:rPr>
        <w:t>монтажные работы</w:t>
      </w:r>
      <w:r w:rsidR="0029237D" w:rsidRPr="00D61A22">
        <w:rPr>
          <w:rFonts w:ascii="Times New Roman" w:eastAsia="Times New Roman" w:hAnsi="Times New Roman" w:cs="Times New Roman"/>
          <w:lang w:eastAsia="ru-RU"/>
        </w:rPr>
        <w:t xml:space="preserve"> по объекту:</w:t>
      </w:r>
      <w:r w:rsidR="00922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2E15">
        <w:rPr>
          <w:rFonts w:ascii="Times New Roman" w:eastAsia="Times New Roman" w:hAnsi="Times New Roman" w:cs="Times New Roman"/>
          <w:lang w:eastAsia="ru-RU"/>
        </w:rPr>
        <w:t xml:space="preserve">внутреннее газоснабжение по </w:t>
      </w:r>
      <w:r w:rsidR="00692E15" w:rsidRPr="00906C27">
        <w:rPr>
          <w:rFonts w:ascii="Times New Roman" w:eastAsia="Times New Roman" w:hAnsi="Times New Roman" w:cs="Times New Roman"/>
          <w:b/>
          <w:lang w:eastAsia="ru-RU"/>
        </w:rPr>
        <w:t>адресу</w:t>
      </w:r>
      <w:r w:rsidR="00692E1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06C27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</w:t>
      </w:r>
      <w:r w:rsidR="0029237D" w:rsidRPr="00D61A22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D61A22">
        <w:rPr>
          <w:rFonts w:ascii="Times New Roman" w:eastAsia="Times New Roman" w:hAnsi="Times New Roman" w:cs="Times New Roman"/>
          <w:lang w:eastAsia="ru-RU"/>
        </w:rPr>
        <w:t>Предусмотренные настоящим договором работы выполняются в полном соответствии с утвержденной и согласованной проектной документацией</w:t>
      </w:r>
      <w:r w:rsidR="00692E15">
        <w:rPr>
          <w:rFonts w:ascii="Times New Roman" w:eastAsia="Times New Roman" w:hAnsi="Times New Roman" w:cs="Times New Roman"/>
          <w:lang w:eastAsia="ru-RU"/>
        </w:rPr>
        <w:t>.</w:t>
      </w:r>
    </w:p>
    <w:p w:rsidR="00601C33" w:rsidRPr="00601C33" w:rsidRDefault="00601C33" w:rsidP="00F44CB8">
      <w:pPr>
        <w:numPr>
          <w:ilvl w:val="1"/>
          <w:numId w:val="1"/>
        </w:numPr>
        <w:tabs>
          <w:tab w:val="num" w:pos="567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При выполнении настоящего договора стороны руководствуются действующим законодательством и нормативными актами по вопросам капитального строительства.</w:t>
      </w:r>
    </w:p>
    <w:p w:rsidR="00601C33" w:rsidRPr="00601C33" w:rsidRDefault="00601C33" w:rsidP="00F44CB8">
      <w:pPr>
        <w:numPr>
          <w:ilvl w:val="1"/>
          <w:numId w:val="1"/>
        </w:numPr>
        <w:tabs>
          <w:tab w:val="num" w:pos="567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Срок выполнения работ определяется: </w:t>
      </w:r>
    </w:p>
    <w:p w:rsidR="00601C33" w:rsidRPr="00601C33" w:rsidRDefault="00E51E1F" w:rsidP="00F44CB8">
      <w:pPr>
        <w:numPr>
          <w:ilvl w:val="1"/>
          <w:numId w:val="2"/>
        </w:numPr>
        <w:tabs>
          <w:tab w:val="num" w:pos="567"/>
          <w:tab w:val="num" w:pos="644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>начало работ          -    «</w:t>
      </w:r>
      <w:r w:rsidR="00906C2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06C27">
        <w:rPr>
          <w:rFonts w:ascii="Times New Roman" w:eastAsia="Times New Roman" w:hAnsi="Times New Roman" w:cs="Times New Roman"/>
          <w:lang w:eastAsia="ru-RU"/>
        </w:rPr>
        <w:t>_____________</w:t>
      </w:r>
      <w:r w:rsidR="00692E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AC16B3">
        <w:rPr>
          <w:rFonts w:ascii="Times New Roman" w:eastAsia="Times New Roman" w:hAnsi="Times New Roman" w:cs="Times New Roman"/>
          <w:lang w:eastAsia="ru-RU"/>
        </w:rPr>
        <w:t>8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01C33" w:rsidRPr="00601C33" w:rsidRDefault="00E51E1F" w:rsidP="00F44CB8">
      <w:pPr>
        <w:numPr>
          <w:ilvl w:val="1"/>
          <w:numId w:val="2"/>
        </w:numPr>
        <w:tabs>
          <w:tab w:val="num" w:pos="567"/>
          <w:tab w:val="num" w:pos="644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>окончание работ    -    «</w:t>
      </w:r>
      <w:r w:rsidR="00906C2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06C27">
        <w:rPr>
          <w:rFonts w:ascii="Times New Roman" w:eastAsia="Times New Roman" w:hAnsi="Times New Roman" w:cs="Times New Roman"/>
          <w:lang w:eastAsia="ru-RU"/>
        </w:rPr>
        <w:t>_____________</w:t>
      </w:r>
      <w:r w:rsidR="00692E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>201</w:t>
      </w:r>
      <w:r w:rsidR="00AC16B3">
        <w:rPr>
          <w:rFonts w:ascii="Times New Roman" w:eastAsia="Times New Roman" w:hAnsi="Times New Roman" w:cs="Times New Roman"/>
          <w:lang w:eastAsia="ru-RU"/>
        </w:rPr>
        <w:t>8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01C33" w:rsidRPr="00601C33" w:rsidRDefault="00E51E1F" w:rsidP="00F44CB8">
      <w:pPr>
        <w:tabs>
          <w:tab w:val="num" w:pos="567"/>
          <w:tab w:val="num" w:pos="644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601C33" w:rsidRPr="00601C33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>имеет право выполнить работы досрочно.</w:t>
      </w:r>
    </w:p>
    <w:p w:rsidR="00601C33" w:rsidRPr="00601C33" w:rsidRDefault="00E51E1F" w:rsidP="00E51E1F">
      <w:pPr>
        <w:tabs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1.5. 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 xml:space="preserve">В случае невыполнения </w:t>
      </w:r>
      <w:r w:rsidR="00601C33" w:rsidRPr="00601C33">
        <w:rPr>
          <w:rFonts w:ascii="Times New Roman" w:eastAsia="Times New Roman" w:hAnsi="Times New Roman" w:cs="Times New Roman"/>
          <w:b/>
          <w:lang w:eastAsia="ru-RU"/>
        </w:rPr>
        <w:t xml:space="preserve">Заказчиком </w:t>
      </w:r>
      <w:r w:rsidR="00601C33" w:rsidRPr="00601C33">
        <w:rPr>
          <w:rFonts w:ascii="Times New Roman" w:eastAsia="Times New Roman" w:hAnsi="Times New Roman" w:cs="Times New Roman"/>
          <w:lang w:eastAsia="ru-RU"/>
        </w:rPr>
        <w:t>п. 2.3. и ст. 3 Настоящего Договора срок выполнения работ продлевается до устранения нарушений.</w:t>
      </w:r>
    </w:p>
    <w:p w:rsidR="00601C33" w:rsidRPr="00601C33" w:rsidRDefault="00601C33" w:rsidP="00601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1.6  </w:t>
      </w:r>
      <w:r w:rsidR="00E51E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Работы по врезке и пуску газа выполняются по отдельному договору.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2. СТОИМОСТЬ  РАБОТ  И  ПОРЯДОК   РАСЧЕТОВ</w:t>
      </w:r>
    </w:p>
    <w:p w:rsidR="00601C33" w:rsidRPr="00601C33" w:rsidRDefault="00601C33" w:rsidP="00601C3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Стоимость всех поручаемых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по настоящему договору работ определяется протоколом согласования договорной цены и составляет</w:t>
      </w:r>
      <w:r w:rsidR="00174F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C27">
        <w:rPr>
          <w:rFonts w:ascii="Times New Roman" w:eastAsia="Times New Roman" w:hAnsi="Times New Roman" w:cs="Times New Roman"/>
          <w:b/>
          <w:u w:val="single"/>
          <w:lang w:eastAsia="ru-RU"/>
        </w:rPr>
        <w:t>________</w:t>
      </w:r>
      <w:r w:rsidRPr="00601C33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906C2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</w:t>
      </w:r>
      <w:r w:rsidRPr="00601C33">
        <w:rPr>
          <w:rFonts w:ascii="Times New Roman" w:eastAsia="Times New Roman" w:hAnsi="Times New Roman" w:cs="Times New Roman"/>
          <w:b/>
          <w:u w:val="single"/>
          <w:lang w:eastAsia="ru-RU"/>
        </w:rPr>
        <w:t>) рублей 00 копеек</w:t>
      </w:r>
      <w:r w:rsidRPr="00601C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, НДС не облагается.</w:t>
      </w:r>
    </w:p>
    <w:p w:rsidR="00601C33" w:rsidRPr="00601C33" w:rsidRDefault="00601C33" w:rsidP="00601C3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Стоимость не является окончательной и может быть пересмотрена в связи с изменением проекта, условий договора или </w:t>
      </w:r>
      <w:r w:rsidR="00D46B84">
        <w:rPr>
          <w:rFonts w:ascii="Times New Roman" w:eastAsia="Times New Roman" w:hAnsi="Times New Roman" w:cs="Times New Roman"/>
          <w:bCs/>
          <w:lang w:eastAsia="ru-RU"/>
        </w:rPr>
        <w:t>изменения</w:t>
      </w: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 стоимости приобретаемого Заказчиком оборудования, что оформляется дополнительным соглашением и является неотъемлемой частью договора.</w:t>
      </w:r>
    </w:p>
    <w:p w:rsidR="00601C33" w:rsidRPr="00601C33" w:rsidRDefault="00601C33" w:rsidP="00601C3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в течение 5 (Пяти) дней после подписания настоящего договора оплачивает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аванс в размере 50% от стоимости работ на приобретение материалов, но не менее стоимости материалов.</w:t>
      </w:r>
    </w:p>
    <w:p w:rsidR="00601C33" w:rsidRDefault="00601C33" w:rsidP="00601C3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Окончательный расчет за выполненные работы производится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Заказчиком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не позднее 3 дней после по</w:t>
      </w:r>
      <w:r w:rsidR="00174F54">
        <w:rPr>
          <w:rFonts w:ascii="Times New Roman" w:eastAsia="Times New Roman" w:hAnsi="Times New Roman" w:cs="Times New Roman"/>
          <w:lang w:eastAsia="ru-RU"/>
        </w:rPr>
        <w:t>дписания акта выполненных работ.</w:t>
      </w:r>
    </w:p>
    <w:p w:rsidR="00174F54" w:rsidRPr="00601C33" w:rsidRDefault="00174F54" w:rsidP="00174F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1C33" w:rsidRDefault="00601C33" w:rsidP="00601C3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4CCF" w:rsidRPr="00601C33" w:rsidRDefault="00AA4CCF" w:rsidP="00601C3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3. ОБЯЗАТЕЛЬСТВА   ЗАКАЗЧИКА</w:t>
      </w:r>
    </w:p>
    <w:p w:rsidR="00601C33" w:rsidRPr="00601C33" w:rsidRDefault="00601C33" w:rsidP="0060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3.1. Заказчик обязан: </w:t>
      </w:r>
    </w:p>
    <w:p w:rsidR="00601C33" w:rsidRPr="00601C33" w:rsidRDefault="00601C33" w:rsidP="009C34E6">
      <w:pPr>
        <w:numPr>
          <w:ilvl w:val="2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Передать 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Исполнителю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утвержденную и согласованную документацию со всеми подразделениями Ростехнадзора РФ, экспертным центром, инженерными службами, зарегистрировать  объект в УСЗО </w:t>
      </w:r>
      <w:r w:rsidRPr="00601C33">
        <w:rPr>
          <w:rFonts w:ascii="Times New Roman" w:eastAsia="Times New Roman" w:hAnsi="Times New Roman" w:cs="Times New Roman"/>
          <w:lang w:eastAsia="ru-RU"/>
        </w:rPr>
        <w:lastRenderedPageBreak/>
        <w:t>РТН РФ, разрешение на строительство установленного образца, если иное не предусмотрено протоколом согласования договорной цены.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Обеспечить финансирование строительства и своевременно оплатить выполненные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Исполнителем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монтажные работы в размерах и сроки, установленные п. 1.5 настоящего договора.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Обеспечить решение вопросов, связанных со строительством с органами ГАСН согласно нормативных документов.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Получить разрешение на проведение земляных работ, согласованное со всеми соответствующими инженерными службами. Обеспечивать соблюдение экологических требований при проведении монтажных работ.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Согласовать время, график и проект производства работ с соответствующими службами, указанными в ТУ.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Все предлагаемые к использованию материалы согласовать с Исполнителем.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На все применяемые при монтаже материалы представить паспорта и сертификаты.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При завершении работ принять выполненные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Исполнителем </w:t>
      </w:r>
      <w:r w:rsidRPr="00601C33">
        <w:rPr>
          <w:rFonts w:ascii="Times New Roman" w:eastAsia="Times New Roman" w:hAnsi="Times New Roman" w:cs="Times New Roman"/>
          <w:lang w:eastAsia="ru-RU"/>
        </w:rPr>
        <w:t>работы.</w:t>
      </w:r>
    </w:p>
    <w:p w:rsidR="00601C33" w:rsidRPr="00601C33" w:rsidRDefault="00601C33" w:rsidP="00F73750">
      <w:pPr>
        <w:numPr>
          <w:ilvl w:val="2"/>
          <w:numId w:val="10"/>
        </w:num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Обеспечить проведение контроля за </w:t>
      </w:r>
      <w:r w:rsidRPr="00601C33">
        <w:rPr>
          <w:rFonts w:ascii="Times New Roman" w:eastAsia="Times New Roman" w:hAnsi="Times New Roman" w:cs="Times New Roman"/>
          <w:lang w:eastAsia="ru-RU"/>
        </w:rPr>
        <w:t>выполнением монтажных работ на</w:t>
      </w: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 объекте.</w:t>
      </w:r>
    </w:p>
    <w:p w:rsidR="00601C33" w:rsidRPr="00601C33" w:rsidRDefault="00601C33" w:rsidP="00F73750">
      <w:p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1C33">
        <w:rPr>
          <w:rFonts w:ascii="Times New Roman" w:eastAsia="Times New Roman" w:hAnsi="Times New Roman" w:cs="Times New Roman"/>
          <w:b/>
          <w:bCs/>
          <w:lang w:eastAsia="ru-RU"/>
        </w:rPr>
        <w:t>3.2. Заказчик имеет право:</w:t>
      </w:r>
    </w:p>
    <w:p w:rsidR="00601C33" w:rsidRPr="00601C33" w:rsidRDefault="00601C33" w:rsidP="00F73750">
      <w:pPr>
        <w:tabs>
          <w:tab w:val="num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3.2.1. В </w:t>
      </w:r>
      <w:r w:rsidR="003A6AB9">
        <w:rPr>
          <w:rFonts w:ascii="Times New Roman" w:eastAsia="Times New Roman" w:hAnsi="Times New Roman" w:cs="Times New Roman"/>
          <w:bCs/>
          <w:lang w:eastAsia="ru-RU"/>
        </w:rPr>
        <w:t>люб</w:t>
      </w:r>
      <w:r w:rsidRPr="00601C33">
        <w:rPr>
          <w:rFonts w:ascii="Times New Roman" w:eastAsia="Times New Roman" w:hAnsi="Times New Roman" w:cs="Times New Roman"/>
          <w:bCs/>
          <w:lang w:eastAsia="ru-RU"/>
        </w:rPr>
        <w:t xml:space="preserve">ое время проверять ход и качество работы, выполняемой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Исполнителем</w:t>
      </w:r>
      <w:r w:rsidRPr="00601C33">
        <w:rPr>
          <w:rFonts w:ascii="Times New Roman" w:eastAsia="Times New Roman" w:hAnsi="Times New Roman" w:cs="Times New Roman"/>
          <w:bCs/>
          <w:lang w:eastAsia="ru-RU"/>
        </w:rPr>
        <w:t>, не вмешиваясь в его деятельность.</w:t>
      </w:r>
    </w:p>
    <w:p w:rsidR="00601C33" w:rsidRPr="00601C33" w:rsidRDefault="00601C33" w:rsidP="00601C3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4. ОБЯЗАТЕЛЬСТВА   ИСПОЛНИТЕЛЯ</w:t>
      </w:r>
    </w:p>
    <w:p w:rsidR="00601C33" w:rsidRPr="00601C33" w:rsidRDefault="00601C33" w:rsidP="0060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4.1. Исполнитель обязан:</w:t>
      </w:r>
    </w:p>
    <w:p w:rsidR="00601C33" w:rsidRPr="00601C33" w:rsidRDefault="00601C33" w:rsidP="00601C3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Выполнить предусмотренный настоящим договором монтаж согласно утвержденной проектно-сметной документации, обеспечить выполнение монтажных работ в  соответствии со строительными нормами и правилами и сдать объект  в  установленные сроки с передачей исполнительной документации.</w:t>
      </w:r>
    </w:p>
    <w:p w:rsidR="00601C33" w:rsidRPr="00601C33" w:rsidRDefault="00601C33" w:rsidP="00601C3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Обеспечить выполнение на строительной площадке необходимых мероприятий по технике безопасности.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5. ПРОИЗВОДСТВО  РАБОТ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назначает на строительной площадке своего представителя, который от имени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будет осуществлять технический надзор  и контроль за выполнением работ.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Pr="00601C33">
        <w:rPr>
          <w:rFonts w:ascii="Times New Roman" w:eastAsia="Times New Roman" w:hAnsi="Times New Roman" w:cs="Times New Roman"/>
          <w:lang w:eastAsia="ru-RU"/>
        </w:rPr>
        <w:t>назначает своего представителя на строительной площадке, который от его имени будет осуществлять технический и производственный контроль качества монтажных работ.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самостоятельно организует производство работ, согласовывает с органами государственного надзора порядок  их ведения и обеспечивает  общий порядок  на строительной площадке.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Представитель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имеет право беспрепятственного доступа ко всем видам работ в течение всего периода их выполнения.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гарантирует, что качество строительных материалов оборудования и комплектующих изделий, конструкций и систем, применяемых им для строительства, будет соответствовать спецификациям, указанным в проектной документации, государственным стандартам, техническим условиям и  иметь соответствующие сертификаты, технические паспорта.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предоставляет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Заказчику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сертификаты или протоколы о результатах испытаний качества поставляемых на строительство материалов, комплектующих изделий и данные об их пожароопасности в соответствии с нормами, действующими на территории РФ.</w:t>
      </w:r>
    </w:p>
    <w:p w:rsidR="00601C33" w:rsidRPr="00601C33" w:rsidRDefault="00601C33" w:rsidP="00601C33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Если в процессе строительства будут обнаружены некачественно выполненные работы, то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601C33">
        <w:rPr>
          <w:rFonts w:ascii="Times New Roman" w:eastAsia="Times New Roman" w:hAnsi="Times New Roman" w:cs="Times New Roman"/>
          <w:lang w:eastAsia="ru-RU"/>
        </w:rPr>
        <w:t xml:space="preserve"> своими силами, без увеличения стоимости и сроков монтажных работ, принятых в договоре, в срок, установленный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Заказчиком</w:t>
      </w:r>
      <w:r w:rsidRPr="00601C33">
        <w:rPr>
          <w:rFonts w:ascii="Times New Roman" w:eastAsia="Times New Roman" w:hAnsi="Times New Roman" w:cs="Times New Roman"/>
          <w:lang w:eastAsia="ru-RU"/>
        </w:rPr>
        <w:t>,  обязан переделать эти работы для обеспечения надлежащего качества.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6. ДЕЙСТВИЕ  ДОГОВОРА</w:t>
      </w:r>
    </w:p>
    <w:p w:rsidR="00601C33" w:rsidRPr="00601C33" w:rsidRDefault="00601C33" w:rsidP="00601C33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Настоящий договор составлен в 2-х подлинных экземплярах, имеющих одинаковую юридическую силу, по одному для каждой из сторон.</w:t>
      </w:r>
    </w:p>
    <w:p w:rsidR="00601C33" w:rsidRPr="00601C33" w:rsidRDefault="00601C33" w:rsidP="00601C33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Договор вступает в силу и становится обязательным для сторон с момента его подписания и действует до исполнения сторонами своих обязательств.</w:t>
      </w:r>
    </w:p>
    <w:p w:rsidR="00601C33" w:rsidRPr="00601C33" w:rsidRDefault="00601C33" w:rsidP="00601C33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Любые изменения и дополнения к настоящему договору имеют юридическую силу только при взаимном их удостоверении представителями сторон в каждом отдельном случае.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7.  РАЗРЕШЕНИЕ  СПОРНЫХ  ВОПРОСОВ</w:t>
      </w:r>
    </w:p>
    <w:p w:rsidR="00601C33" w:rsidRPr="00601C33" w:rsidRDefault="00601C33" w:rsidP="00601C3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Спорные вопросы, возникающие  в ходе исполнения настоящего договора, разрешаются:</w:t>
      </w:r>
    </w:p>
    <w:p w:rsidR="00601C33" w:rsidRPr="00601C33" w:rsidRDefault="00601C33" w:rsidP="00601C3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сторонами (оформляются протоколом согласования);</w:t>
      </w:r>
    </w:p>
    <w:p w:rsidR="00601C33" w:rsidRPr="00601C33" w:rsidRDefault="00601C33" w:rsidP="00601C3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действующим законодательством РФ.</w:t>
      </w: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8.  ФОРС -  МАЖОР</w:t>
      </w:r>
    </w:p>
    <w:p w:rsidR="00601C33" w:rsidRDefault="00601C33" w:rsidP="00601C33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При наступлении обстоятельств непреодолимой  силы в их общепринятом понимании, препятствующих исполнению  сторонами своих обязательств по договору, срок их исполнения  отодвигается соразмерно времени действия форс-мажорных обстоятельств. Наличие обстоятельств непреодолимой силы должно быть подтверждено государственным компетентным органом,  стороной, которая  ссылается  на их действие.</w:t>
      </w:r>
    </w:p>
    <w:p w:rsidR="001533BF" w:rsidRPr="00601C33" w:rsidRDefault="001533BF" w:rsidP="001533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01C33" w:rsidRP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1C33">
        <w:rPr>
          <w:rFonts w:ascii="Times New Roman" w:eastAsia="Times New Roman" w:hAnsi="Times New Roman" w:cs="Times New Roman"/>
          <w:b/>
          <w:lang w:eastAsia="ru-RU"/>
        </w:rPr>
        <w:t>9.  ОСОБЫЕ  УСЛОВИЯ</w:t>
      </w:r>
    </w:p>
    <w:p w:rsidR="00601C33" w:rsidRPr="00601C33" w:rsidRDefault="00601C33" w:rsidP="00601C33">
      <w:pPr>
        <w:numPr>
          <w:ilvl w:val="0"/>
          <w:numId w:val="9"/>
        </w:numPr>
        <w:tabs>
          <w:tab w:val="num" w:pos="567"/>
          <w:tab w:val="left" w:pos="18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 xml:space="preserve">Наличие  свидетельства СРО  у </w:t>
      </w:r>
      <w:r w:rsidRPr="00601C33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601C33">
        <w:rPr>
          <w:rFonts w:ascii="Times New Roman" w:eastAsia="Times New Roman" w:hAnsi="Times New Roman" w:cs="Times New Roman"/>
          <w:lang w:eastAsia="ru-RU"/>
        </w:rPr>
        <w:t>.</w:t>
      </w:r>
    </w:p>
    <w:p w:rsidR="00601C33" w:rsidRPr="00601C33" w:rsidRDefault="00601C33" w:rsidP="00601C33">
      <w:pPr>
        <w:numPr>
          <w:ilvl w:val="0"/>
          <w:numId w:val="9"/>
        </w:numPr>
        <w:tabs>
          <w:tab w:val="num" w:pos="567"/>
          <w:tab w:val="left" w:pos="18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601C33">
        <w:rPr>
          <w:rFonts w:ascii="Times New Roman" w:eastAsia="Times New Roman" w:hAnsi="Times New Roman" w:cs="Times New Roman"/>
          <w:lang w:eastAsia="ru-RU"/>
        </w:rPr>
        <w:t>Подписывая настоящий договор, Заказчик дает Исполнителю согласие на обработку своих персональных данных. Под обработкой персональных данных Заказчика понимается совершение следующих действий, необходимых для исполнения условий настоящего договора: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согласно Федерального закона №152-ФЗ от 27.07.2006 г. «О персональных данных».</w:t>
      </w:r>
    </w:p>
    <w:p w:rsidR="00601C33" w:rsidRPr="00601C33" w:rsidRDefault="00601C33" w:rsidP="00601C33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3BF" w:rsidRPr="001533BF" w:rsidRDefault="001533BF" w:rsidP="0015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33BF">
        <w:rPr>
          <w:rFonts w:ascii="Times New Roman" w:eastAsia="Times New Roman" w:hAnsi="Times New Roman" w:cs="Times New Roman"/>
          <w:b/>
          <w:lang w:eastAsia="ru-RU"/>
        </w:rPr>
        <w:t>10.  ЮРИДИЧЕСКИЕ   АДРЕСА  И  РЕКВИЗИТЫ  СТОРОН.</w:t>
      </w:r>
    </w:p>
    <w:p w:rsidR="001533BF" w:rsidRPr="006D3784" w:rsidRDefault="001533BF" w:rsidP="0015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33BF" w:rsidRPr="006D3784" w:rsidRDefault="001533BF" w:rsidP="0015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ectPr w:rsidR="001533BF" w:rsidSect="0091079A">
          <w:footerReference w:type="even" r:id="rId10"/>
          <w:footerReference w:type="default" r:id="rId11"/>
          <w:pgSz w:w="11906" w:h="16838"/>
          <w:pgMar w:top="568" w:right="566" w:bottom="568" w:left="1134" w:header="142" w:footer="18" w:gutter="0"/>
          <w:cols w:space="720"/>
        </w:sect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33BF">
        <w:rPr>
          <w:rFonts w:ascii="Times New Roman" w:eastAsia="Times New Roman" w:hAnsi="Times New Roman" w:cs="Times New Roman"/>
          <w:b/>
          <w:lang w:eastAsia="ru-RU"/>
        </w:rPr>
        <w:lastRenderedPageBreak/>
        <w:t>ИСПОЛНИТЕЛЬ:</w:t>
      </w:r>
    </w:p>
    <w:p w:rsidR="001533BF" w:rsidRPr="001533BF" w:rsidRDefault="001533BF" w:rsidP="0015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533BF">
        <w:rPr>
          <w:rFonts w:ascii="Times New Roman" w:eastAsia="Times New Roman" w:hAnsi="Times New Roman" w:cs="Times New Roman"/>
          <w:b/>
          <w:u w:val="single"/>
          <w:lang w:eastAsia="ru-RU"/>
        </w:rPr>
        <w:t>ООО «Специализированная Газовая Служба»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 xml:space="preserve">юр. адрес: 195298, г. Санкт-Петербург, 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 xml:space="preserve">ул. Белорусская, д. 8, лит. «Б», пом. 3-Н                                                                         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>ИНН 7806182944, КПП 780601001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>ОГРН 1157847239406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>р/с 40702810155130004700 в Северо-Западный банк ПАО «Сбербанк» г. Санкт-Петербург;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 xml:space="preserve">кор./счёт 30101810500000000653 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 xml:space="preserve">БИК 044030653, 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>Тел.: 8-921-364-04-04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DB5FCC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1533BF" w:rsidRPr="001533BF">
        <w:rPr>
          <w:rFonts w:ascii="Times New Roman" w:eastAsia="Times New Roman" w:hAnsi="Times New Roman" w:cs="Times New Roman"/>
          <w:b/>
          <w:lang w:eastAsia="ru-RU"/>
        </w:rPr>
        <w:t>енеральн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1533BF" w:rsidRPr="001533BF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5FCC" w:rsidRDefault="00DB5FCC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33BF">
        <w:rPr>
          <w:rFonts w:ascii="Times New Roman" w:eastAsia="Times New Roman" w:hAnsi="Times New Roman" w:cs="Times New Roman"/>
          <w:lang w:eastAsia="ru-RU"/>
        </w:rPr>
        <w:t xml:space="preserve">______________________/ </w:t>
      </w:r>
      <w:r w:rsidRPr="001533BF">
        <w:rPr>
          <w:rFonts w:ascii="Times New Roman" w:eastAsia="Times New Roman" w:hAnsi="Times New Roman" w:cs="Times New Roman"/>
          <w:b/>
          <w:lang w:eastAsia="ru-RU"/>
        </w:rPr>
        <w:t>Р.В. Коренев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C4F80" w:rsidRDefault="002C4F80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76B8" w:rsidRDefault="003D76B8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76B8" w:rsidRPr="001533BF" w:rsidRDefault="003D76B8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C4F80" w:rsidRPr="001533BF" w:rsidRDefault="002C4F80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33BF">
        <w:rPr>
          <w:rFonts w:ascii="Times New Roman" w:eastAsia="Times New Roman" w:hAnsi="Times New Roman" w:cs="Times New Roman"/>
          <w:b/>
          <w:lang w:eastAsia="ru-RU"/>
        </w:rPr>
        <w:lastRenderedPageBreak/>
        <w:t>ЗАКАЗЧИК:</w:t>
      </w:r>
    </w:p>
    <w:p w:rsidR="001533BF" w:rsidRPr="001533BF" w:rsidRDefault="001533BF" w:rsidP="001533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2E15" w:rsidRPr="00692E15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</w:t>
      </w:r>
      <w:r w:rsidR="00692E15" w:rsidRPr="00692E15"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E15">
        <w:rPr>
          <w:rFonts w:ascii="Times New Roman" w:eastAsia="Times New Roman" w:hAnsi="Times New Roman" w:cs="Times New Roman"/>
          <w:lang w:eastAsia="ru-RU"/>
        </w:rPr>
        <w:t xml:space="preserve">паспорт </w:t>
      </w:r>
      <w:r w:rsidR="00906C27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692E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6C27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E15">
        <w:rPr>
          <w:rFonts w:ascii="Times New Roman" w:eastAsia="Times New Roman" w:hAnsi="Times New Roman" w:cs="Times New Roman"/>
          <w:lang w:eastAsia="ru-RU"/>
        </w:rPr>
        <w:t xml:space="preserve">выдан </w:t>
      </w:r>
      <w:r w:rsidR="00906C2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906C27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692E15" w:rsidRPr="00692E15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692E15" w:rsidRPr="00692E15">
        <w:rPr>
          <w:rFonts w:ascii="Times New Roman" w:eastAsia="Times New Roman" w:hAnsi="Times New Roman" w:cs="Times New Roman"/>
          <w:lang w:eastAsia="ru-RU"/>
        </w:rPr>
        <w:t xml:space="preserve">г., </w:t>
      </w: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E15">
        <w:rPr>
          <w:rFonts w:ascii="Times New Roman" w:eastAsia="Times New Roman" w:hAnsi="Times New Roman" w:cs="Times New Roman"/>
          <w:lang w:eastAsia="ru-RU"/>
        </w:rPr>
        <w:t>зарегистрирован</w:t>
      </w:r>
      <w:r w:rsidR="003A6A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E15">
        <w:rPr>
          <w:rFonts w:ascii="Times New Roman" w:eastAsia="Times New Roman" w:hAnsi="Times New Roman" w:cs="Times New Roman"/>
          <w:lang w:eastAsia="ru-RU"/>
        </w:rPr>
        <w:t xml:space="preserve"> по адресу:  </w:t>
      </w:r>
    </w:p>
    <w:p w:rsidR="00692E15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06C27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06C27" w:rsidRDefault="00906C27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2E15">
        <w:rPr>
          <w:rFonts w:ascii="Times New Roman" w:eastAsia="Times New Roman" w:hAnsi="Times New Roman" w:cs="Times New Roman"/>
          <w:lang w:eastAsia="ru-RU"/>
        </w:rPr>
        <w:t xml:space="preserve">тел.: </w:t>
      </w:r>
      <w:r w:rsidR="00906C2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2E15" w:rsidRPr="00692E15" w:rsidRDefault="00692E15" w:rsidP="00692E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2E15">
        <w:rPr>
          <w:rFonts w:ascii="Times New Roman" w:eastAsia="Times New Roman" w:hAnsi="Times New Roman" w:cs="Times New Roman"/>
          <w:b/>
          <w:lang w:eastAsia="ru-RU"/>
        </w:rPr>
        <w:t>__________________</w:t>
      </w:r>
      <w:bookmarkStart w:id="0" w:name="_GoBack"/>
      <w:bookmarkEnd w:id="0"/>
      <w:r w:rsidRPr="00692E15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906C27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F73750" w:rsidRPr="00601C33" w:rsidRDefault="00F73750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C33" w:rsidRDefault="00601C33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2F1C" w:rsidRDefault="005F2F1C" w:rsidP="0060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253"/>
        <w:gridCol w:w="425"/>
        <w:gridCol w:w="4678"/>
      </w:tblGrid>
      <w:tr w:rsidR="00601C33" w:rsidRPr="00601C33" w:rsidTr="00D26980">
        <w:tc>
          <w:tcPr>
            <w:tcW w:w="4253" w:type="dxa"/>
            <w:shd w:val="clear" w:color="auto" w:fill="auto"/>
          </w:tcPr>
          <w:p w:rsidR="00601C33" w:rsidRPr="00601C33" w:rsidRDefault="00601C33" w:rsidP="0060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01C33" w:rsidRPr="00601C33" w:rsidRDefault="00601C33" w:rsidP="0060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01C33" w:rsidRPr="00601C33" w:rsidRDefault="00601C33" w:rsidP="0060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1C33" w:rsidRPr="00601C33" w:rsidRDefault="00601C33" w:rsidP="00601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601C33" w:rsidRPr="00601C33" w:rsidSect="001533BF">
          <w:type w:val="continuous"/>
          <w:pgSz w:w="11906" w:h="16838"/>
          <w:pgMar w:top="568" w:right="566" w:bottom="568" w:left="1134" w:header="142" w:footer="18" w:gutter="0"/>
          <w:cols w:num="2" w:space="720"/>
        </w:sectPr>
      </w:pPr>
    </w:p>
    <w:p w:rsidR="00601C33" w:rsidRPr="001C512D" w:rsidRDefault="00601C33" w:rsidP="005F2F1C">
      <w:pPr>
        <w:rPr>
          <w:rFonts w:eastAsia="Batang" w:cs="Arial"/>
          <w:sz w:val="24"/>
          <w:szCs w:val="24"/>
        </w:rPr>
      </w:pPr>
    </w:p>
    <w:sectPr w:rsidR="00601C33" w:rsidRPr="001C512D" w:rsidSect="00676448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89" w:rsidRDefault="00AB6389">
      <w:pPr>
        <w:spacing w:after="0" w:line="240" w:lineRule="auto"/>
      </w:pPr>
      <w:r>
        <w:separator/>
      </w:r>
    </w:p>
  </w:endnote>
  <w:endnote w:type="continuationSeparator" w:id="0">
    <w:p w:rsidR="00AB6389" w:rsidRDefault="00AB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ova Cond">
    <w:altName w:val="Arial Narrow"/>
    <w:charset w:val="CC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38" w:rsidRDefault="00675DE0" w:rsidP="005968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D38" w:rsidRDefault="00AB6389" w:rsidP="005E32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38" w:rsidRDefault="00675DE0" w:rsidP="005968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571">
      <w:rPr>
        <w:rStyle w:val="a7"/>
        <w:noProof/>
      </w:rPr>
      <w:t>3</w:t>
    </w:r>
    <w:r>
      <w:rPr>
        <w:rStyle w:val="a7"/>
      </w:rPr>
      <w:fldChar w:fldCharType="end"/>
    </w:r>
  </w:p>
  <w:p w:rsidR="00767D38" w:rsidRDefault="00AB6389" w:rsidP="005E32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89" w:rsidRDefault="00AB6389">
      <w:pPr>
        <w:spacing w:after="0" w:line="240" w:lineRule="auto"/>
      </w:pPr>
      <w:r>
        <w:separator/>
      </w:r>
    </w:p>
  </w:footnote>
  <w:footnote w:type="continuationSeparator" w:id="0">
    <w:p w:rsidR="00AB6389" w:rsidRDefault="00AB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D9"/>
    <w:multiLevelType w:val="multilevel"/>
    <w:tmpl w:val="2B72312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4C165D"/>
    <w:multiLevelType w:val="hybridMultilevel"/>
    <w:tmpl w:val="F86E40B2"/>
    <w:lvl w:ilvl="0" w:tplc="CC182A2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8256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2" w:tplc="75246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5EC75E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021E1"/>
    <w:multiLevelType w:val="hybridMultilevel"/>
    <w:tmpl w:val="27DEF650"/>
    <w:lvl w:ilvl="0" w:tplc="0CAA5524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E551C"/>
    <w:multiLevelType w:val="hybridMultilevel"/>
    <w:tmpl w:val="15A2421E"/>
    <w:lvl w:ilvl="0" w:tplc="F1ECB234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91BD8"/>
    <w:multiLevelType w:val="hybridMultilevel"/>
    <w:tmpl w:val="08A4D2B8"/>
    <w:lvl w:ilvl="0" w:tplc="C142AADE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169B4"/>
    <w:multiLevelType w:val="hybridMultilevel"/>
    <w:tmpl w:val="D006280C"/>
    <w:lvl w:ilvl="0" w:tplc="A4FCCF44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D9A"/>
    <w:multiLevelType w:val="multilevel"/>
    <w:tmpl w:val="2C922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C63267"/>
    <w:multiLevelType w:val="hybridMultilevel"/>
    <w:tmpl w:val="AF9228C0"/>
    <w:lvl w:ilvl="0" w:tplc="6DFA9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811E0"/>
    <w:multiLevelType w:val="multilevel"/>
    <w:tmpl w:val="E67CD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262037"/>
    <w:multiLevelType w:val="multilevel"/>
    <w:tmpl w:val="49049D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9116DF"/>
    <w:multiLevelType w:val="multilevel"/>
    <w:tmpl w:val="4B40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quare721 BT" w:hAnsi="Square721 B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1"/>
    <w:rsid w:val="00025B10"/>
    <w:rsid w:val="00061DAD"/>
    <w:rsid w:val="001533BF"/>
    <w:rsid w:val="00174F54"/>
    <w:rsid w:val="00197F9C"/>
    <w:rsid w:val="001C512D"/>
    <w:rsid w:val="001C6960"/>
    <w:rsid w:val="002531A6"/>
    <w:rsid w:val="00273BE4"/>
    <w:rsid w:val="002867CB"/>
    <w:rsid w:val="0029237D"/>
    <w:rsid w:val="0029576C"/>
    <w:rsid w:val="002A250A"/>
    <w:rsid w:val="002C4F80"/>
    <w:rsid w:val="002D0459"/>
    <w:rsid w:val="003832B5"/>
    <w:rsid w:val="003A28F1"/>
    <w:rsid w:val="003A3315"/>
    <w:rsid w:val="003A6AB9"/>
    <w:rsid w:val="003D76B8"/>
    <w:rsid w:val="0042436B"/>
    <w:rsid w:val="004A2D1D"/>
    <w:rsid w:val="004B4726"/>
    <w:rsid w:val="00517F56"/>
    <w:rsid w:val="00564951"/>
    <w:rsid w:val="005F2F1C"/>
    <w:rsid w:val="00601C33"/>
    <w:rsid w:val="00675DE0"/>
    <w:rsid w:val="00676448"/>
    <w:rsid w:val="0069280C"/>
    <w:rsid w:val="00692E15"/>
    <w:rsid w:val="006E6E97"/>
    <w:rsid w:val="006F1FB1"/>
    <w:rsid w:val="007766F4"/>
    <w:rsid w:val="007A0DEB"/>
    <w:rsid w:val="007F7396"/>
    <w:rsid w:val="00866780"/>
    <w:rsid w:val="00906C27"/>
    <w:rsid w:val="00922445"/>
    <w:rsid w:val="009C2296"/>
    <w:rsid w:val="009C34E6"/>
    <w:rsid w:val="009E4572"/>
    <w:rsid w:val="00AA4CCF"/>
    <w:rsid w:val="00AB6389"/>
    <w:rsid w:val="00AC16B3"/>
    <w:rsid w:val="00AD15EC"/>
    <w:rsid w:val="00AD52AD"/>
    <w:rsid w:val="00B14571"/>
    <w:rsid w:val="00B35487"/>
    <w:rsid w:val="00B47526"/>
    <w:rsid w:val="00B553A8"/>
    <w:rsid w:val="00B66451"/>
    <w:rsid w:val="00B87C69"/>
    <w:rsid w:val="00C05EBF"/>
    <w:rsid w:val="00C626C7"/>
    <w:rsid w:val="00D0224B"/>
    <w:rsid w:val="00D46B84"/>
    <w:rsid w:val="00D5726D"/>
    <w:rsid w:val="00D61A22"/>
    <w:rsid w:val="00D77D60"/>
    <w:rsid w:val="00DB5FCC"/>
    <w:rsid w:val="00E51E1F"/>
    <w:rsid w:val="00ED4F89"/>
    <w:rsid w:val="00ED6A55"/>
    <w:rsid w:val="00F274B6"/>
    <w:rsid w:val="00F44CB8"/>
    <w:rsid w:val="00F73750"/>
    <w:rsid w:val="00FD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B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01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0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0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B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01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0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0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D0B5-44F6-4E45-9531-9CC9011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nachZakaz</dc:creator>
  <cp:lastModifiedBy>kirillova_vi</cp:lastModifiedBy>
  <cp:revision>2</cp:revision>
  <dcterms:created xsi:type="dcterms:W3CDTF">2018-02-08T07:06:00Z</dcterms:created>
  <dcterms:modified xsi:type="dcterms:W3CDTF">2018-02-08T07:06:00Z</dcterms:modified>
</cp:coreProperties>
</file>